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4" w:rsidRPr="009D05D2" w:rsidRDefault="00376D84" w:rsidP="00376D84">
      <w:pPr>
        <w:jc w:val="right"/>
        <w:rPr>
          <w:rFonts w:asciiTheme="minorHAnsi" w:hAnsiTheme="minorHAnsi"/>
          <w:b/>
          <w:sz w:val="20"/>
          <w:szCs w:val="20"/>
        </w:rPr>
      </w:pPr>
      <w:r w:rsidRPr="00210AC1">
        <w:t xml:space="preserve">                                            </w:t>
      </w:r>
      <w:r w:rsidRPr="00210AC1">
        <w:rPr>
          <w:rFonts w:asciiTheme="minorHAnsi" w:hAnsiTheme="minorHAnsi"/>
        </w:rPr>
        <w:t xml:space="preserve">              </w:t>
      </w:r>
      <w:r w:rsidR="00B60CA9">
        <w:rPr>
          <w:rFonts w:asciiTheme="minorHAnsi" w:hAnsiTheme="minorHAnsi"/>
          <w:b/>
          <w:sz w:val="20"/>
          <w:szCs w:val="20"/>
        </w:rPr>
        <w:t>22</w:t>
      </w:r>
      <w:r w:rsidR="00E3348E" w:rsidRPr="009D05D2">
        <w:rPr>
          <w:rFonts w:asciiTheme="minorHAnsi" w:hAnsiTheme="minorHAnsi"/>
          <w:b/>
          <w:sz w:val="20"/>
          <w:szCs w:val="20"/>
        </w:rPr>
        <w:t>/05</w:t>
      </w:r>
      <w:r w:rsidRPr="009D05D2">
        <w:rPr>
          <w:rFonts w:asciiTheme="minorHAnsi" w:hAnsiTheme="minorHAnsi"/>
          <w:b/>
          <w:sz w:val="20"/>
          <w:szCs w:val="20"/>
        </w:rPr>
        <w:t>/2015</w:t>
      </w:r>
    </w:p>
    <w:p w:rsidR="00376D84" w:rsidRPr="009D05D2" w:rsidRDefault="00376D84" w:rsidP="00376D84">
      <w:pPr>
        <w:jc w:val="center"/>
        <w:rPr>
          <w:rFonts w:asciiTheme="minorHAnsi" w:hAnsiTheme="minorHAnsi"/>
        </w:rPr>
      </w:pPr>
      <w:r w:rsidRPr="009D05D2">
        <w:rPr>
          <w:rFonts w:asciiTheme="minorHAnsi" w:hAnsiTheme="minorHAnsi"/>
        </w:rPr>
        <w:t>ATILIM ÜNİVERSİTESİ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</w:rPr>
      </w:pPr>
      <w:r w:rsidRPr="009D05D2">
        <w:rPr>
          <w:rFonts w:asciiTheme="minorHAnsi" w:hAnsiTheme="minorHAnsi" w:cs="Arial"/>
        </w:rPr>
        <w:t>GÜZEL SANATLAR TASARIM ve MİMARLIK FAKÜLTESİ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>2014-2015 Öğretim Yılı Bahar Dönemi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 xml:space="preserve">MİMARLIK BÖLÜMÜ </w:t>
      </w:r>
    </w:p>
    <w:p w:rsidR="00376D84" w:rsidRDefault="00376D84" w:rsidP="00376D84">
      <w:pPr>
        <w:jc w:val="center"/>
        <w:rPr>
          <w:rFonts w:ascii="Arial" w:hAnsi="Arial" w:cs="Arial"/>
          <w:b/>
          <w:sz w:val="18"/>
          <w:szCs w:val="18"/>
        </w:rPr>
      </w:pPr>
    </w:p>
    <w:p w:rsidR="00376D84" w:rsidRPr="009D05D2" w:rsidRDefault="00376D84" w:rsidP="00DB4A7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376D84" w:rsidRPr="009D05D2" w:rsidRDefault="00376D84" w:rsidP="00376D84">
      <w:pPr>
        <w:tabs>
          <w:tab w:val="left" w:pos="7020"/>
        </w:tabs>
        <w:rPr>
          <w:rFonts w:ascii="Calibri" w:hAnsi="Calibri" w:cs="Arial"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        Ders Yürütücüleri: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Ercan Çoban,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Faruk Eşim</w:t>
      </w:r>
    </w:p>
    <w:p w:rsidR="00376D84" w:rsidRPr="009D05D2" w:rsidRDefault="00376D84" w:rsidP="00376D8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sz w:val="20"/>
          <w:szCs w:val="20"/>
        </w:rPr>
        <w:t xml:space="preserve">        </w:t>
      </w:r>
      <w:r w:rsidRPr="009D05D2">
        <w:rPr>
          <w:rFonts w:ascii="Calibri" w:hAnsi="Calibri" w:cs="Arial"/>
          <w:b/>
          <w:bCs/>
          <w:sz w:val="20"/>
          <w:szCs w:val="20"/>
        </w:rPr>
        <w:t xml:space="preserve">Ders Asistanı: </w:t>
      </w:r>
    </w:p>
    <w:p w:rsidR="00376D84" w:rsidRPr="00210AC1" w:rsidRDefault="00376D84" w:rsidP="00376D84">
      <w:pPr>
        <w:tabs>
          <w:tab w:val="left" w:pos="7020"/>
        </w:tabs>
        <w:rPr>
          <w:rFonts w:ascii="Calibri" w:hAnsi="Calibri" w:cs="Arial"/>
          <w:b/>
          <w:bCs/>
        </w:rPr>
      </w:pPr>
    </w:p>
    <w:p w:rsidR="00376D84" w:rsidRPr="009D05D2" w:rsidRDefault="00D85C55" w:rsidP="009A08C9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>Jüri Başlangıcı</w:t>
      </w:r>
      <w:r w:rsidR="00376D84" w:rsidRPr="009D05D2">
        <w:rPr>
          <w:rFonts w:asciiTheme="minorHAnsi" w:hAnsiTheme="minorHAnsi"/>
          <w:b/>
          <w:sz w:val="20"/>
          <w:szCs w:val="20"/>
        </w:rPr>
        <w:t xml:space="preserve">  : 9.30</w:t>
      </w:r>
    </w:p>
    <w:p w:rsidR="00376D84" w:rsidRPr="009D05D2" w:rsidRDefault="00376D84" w:rsidP="00376D84">
      <w:pPr>
        <w:spacing w:before="120"/>
        <w:rPr>
          <w:rFonts w:asciiTheme="minorHAnsi" w:hAnsiTheme="minorHAnsi" w:cs="Arial"/>
          <w:b/>
          <w:bCs/>
        </w:rPr>
      </w:pPr>
      <w:r w:rsidRPr="009D05D2">
        <w:rPr>
          <w:rFonts w:asciiTheme="minorHAnsi" w:hAnsiTheme="minorHAnsi" w:cs="Arial"/>
          <w:b/>
          <w:bCs/>
        </w:rPr>
        <w:t>MMR 4</w:t>
      </w:r>
      <w:r w:rsidR="00795D1E" w:rsidRPr="009D05D2">
        <w:rPr>
          <w:rFonts w:asciiTheme="minorHAnsi" w:hAnsiTheme="minorHAnsi" w:cs="Arial"/>
          <w:b/>
          <w:bCs/>
        </w:rPr>
        <w:t>01</w:t>
      </w:r>
      <w:r w:rsidRPr="009D05D2">
        <w:rPr>
          <w:rFonts w:asciiTheme="minorHAnsi" w:hAnsiTheme="minorHAnsi" w:cs="Arial"/>
          <w:b/>
          <w:bCs/>
        </w:rPr>
        <w:t xml:space="preserve"> MİMARİ TASARIM V</w:t>
      </w:r>
    </w:p>
    <w:p w:rsidR="009D05D2" w:rsidRDefault="00E3348E" w:rsidP="009D05D2">
      <w:pPr>
        <w:rPr>
          <w:rFonts w:asciiTheme="minorHAnsi" w:hAnsiTheme="minorHAnsi"/>
          <w:b/>
        </w:rPr>
      </w:pPr>
      <w:r w:rsidRPr="009D05D2">
        <w:rPr>
          <w:rFonts w:asciiTheme="minorHAnsi" w:hAnsiTheme="minorHAnsi" w:cs="Arial"/>
          <w:b/>
          <w:bCs/>
        </w:rPr>
        <w:t>3</w:t>
      </w:r>
      <w:r w:rsidR="00D85C55" w:rsidRPr="009D05D2">
        <w:rPr>
          <w:rFonts w:asciiTheme="minorHAnsi" w:hAnsiTheme="minorHAnsi" w:cs="Arial"/>
          <w:b/>
          <w:bCs/>
        </w:rPr>
        <w:t>.JÜRİ</w:t>
      </w:r>
    </w:p>
    <w:p w:rsidR="009D05D2" w:rsidRDefault="009D05D2" w:rsidP="009D05D2">
      <w:pPr>
        <w:rPr>
          <w:rFonts w:asciiTheme="minorHAnsi" w:hAnsiTheme="minorHAnsi"/>
          <w:b/>
        </w:rPr>
      </w:pPr>
    </w:p>
    <w:p w:rsidR="00DB4A74" w:rsidRDefault="00DB4A74" w:rsidP="00DB4A74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0"/>
          <w:szCs w:val="20"/>
        </w:rPr>
        <w:t>26 Mayıs 2015 günü yapılacak olan 3. Jüri Aşamasında İstenenler: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A. 1/1000 ölçekli Yerleşim Planı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B. 1/  500 ölçekli Yerleşim Planı</w:t>
      </w:r>
    </w:p>
    <w:p w:rsidR="00DB4A74" w:rsidRDefault="00DB4A74" w:rsidP="00DB4A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 Çevre İlişkileri, Bina Yaklaşımları ve Ana Tasarım Kararlarının gösterildiği bir çalışma olacaktır. Krokilerle desteklenebilir. (Yaya Yolları, Alanlar, Yollar, Otoparklar, Yeşil Alanlar, Yapı Yaklaşımları , Yapıya ait tüm girişler, Gerekli doğal arazi kotu ile ilişkilendirilmiş kotlar açıklamaları ile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DB4A74" w:rsidRDefault="00DB4A74" w:rsidP="00DB4A74">
      <w:pPr>
        <w:jc w:val="both"/>
        <w:rPr>
          <w:rFonts w:ascii="Calibri" w:hAnsi="Calibri"/>
          <w:b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1/200 ölçekli Zemin ve 1.Kat Planları</w:t>
      </w:r>
      <w:r>
        <w:rPr>
          <w:rFonts w:asciiTheme="minorHAnsi" w:hAnsiTheme="minorHAnsi"/>
          <w:sz w:val="20"/>
          <w:szCs w:val="20"/>
        </w:rPr>
        <w:t xml:space="preserve"> (Projenin önemli görülen katları da olabilir)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ve akslarla birlikte , yatay ve düşey sirkülasyon, ortak alanlar ile büroların dağılımı detaylı olarak gösterilecektir, gerekirse renklendirilecektir.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Bölüm ve Mahal İsimleri, kotlar, gerekli tefrişler, proje anlatımına yardımcı olacak her türlü çizim ve işaret kullanılacaktır.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1/500 ölçekli Kat Planları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(betonarme kolon-perde) ve akslarla birlikte , yatay ve düşey sirkülasyon, ortak alanlar ile büroların dağılımı detaylı olarak gösterilecektir, gerekirse renklendirilecektir.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E. 1/200 ölçekli Kesitler ve Görünüşler</w:t>
      </w:r>
      <w:r>
        <w:rPr>
          <w:rFonts w:asciiTheme="minorHAnsi" w:hAnsiTheme="minorHAnsi"/>
          <w:sz w:val="20"/>
          <w:szCs w:val="20"/>
        </w:rPr>
        <w:t xml:space="preserve"> (1 veya 2 şer  adet)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Tasarımın Genel Karakterini ve Karakteristik özelliklerini anlatan yerlerden alınacaktır. Planlar, kesitler ve görünüşler birbirleri ile uyumlu olacaktır.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Öndeki bloklar daha kalın, arkaya doğru giderek incelen çizgilerle tanımlanacaktır. 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F. 1/500 ölçekli Kesit ve Tüm Görünüşler</w:t>
      </w:r>
      <w:r>
        <w:rPr>
          <w:rFonts w:asciiTheme="minorHAnsi" w:hAnsiTheme="minorHAnsi"/>
          <w:sz w:val="20"/>
          <w:szCs w:val="20"/>
        </w:rPr>
        <w:t xml:space="preserve"> (Diğer yerlerden alınan kesitler ve görünüşler)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1/1000 ölçekli Maket</w:t>
      </w:r>
    </w:p>
    <w:p w:rsidR="00DB4A74" w:rsidRDefault="00DB4A74" w:rsidP="00DB4A74">
      <w:pPr>
        <w:jc w:val="both"/>
        <w:rPr>
          <w:rFonts w:asciiTheme="minorHAnsi" w:hAnsiTheme="minorHAnsi"/>
          <w:b/>
          <w:sz w:val="20"/>
          <w:szCs w:val="20"/>
        </w:rPr>
      </w:pPr>
    </w:p>
    <w:p w:rsidR="00DB4A74" w:rsidRDefault="00DB4A74" w:rsidP="00DB4A74">
      <w:pPr>
        <w:jc w:val="both"/>
        <w:rPr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Sunum Tekniği serbest olup ,</w:t>
      </w:r>
      <w:r>
        <w:rPr>
          <w:rFonts w:asciiTheme="minorHAnsi" w:hAnsiTheme="minorHAnsi" w:cstheme="minorHAnsi"/>
          <w:b/>
          <w:sz w:val="20"/>
          <w:szCs w:val="20"/>
        </w:rPr>
        <w:t>Sunum  Paftaları aynı ölçülerde veya katlarında olacaktır</w:t>
      </w:r>
      <w:r>
        <w:rPr>
          <w:rFonts w:asciiTheme="minorHAnsi" w:hAnsiTheme="minorHAnsi" w:cstheme="minorHAnsi"/>
          <w:sz w:val="20"/>
          <w:szCs w:val="20"/>
        </w:rPr>
        <w:t xml:space="preserve">. Paftalarda; Proje konusu, öğrenci bilgileri ve pafta ile ilgili bilgiler bulunacaktır. 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Planlarda ve kesitlerde ölçeğin tüm gerekleri yerine getirilecektir. Sirkülasyon Alanları ile Kullanım alanları net şekilde ayrılacak, akslar , taşıyıcı sistem gösterilecektir.Duvarlarda ve döşemelerde gerekli olan kalınlıklar, camlı-camsız alanlar, kapılar ve geçişler gösterilecektir.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Sunumlardaki düzen, anlatım, proje ile ilgili tüm bilgilerin bulunması , </w:t>
      </w:r>
      <w:r>
        <w:rPr>
          <w:rFonts w:asciiTheme="minorHAnsi" w:hAnsiTheme="minorHAnsi"/>
          <w:b/>
          <w:sz w:val="20"/>
          <w:szCs w:val="20"/>
        </w:rPr>
        <w:t>projelerin sözlü açıklamaya gerek kalmadan sadece çizimden anlaşılabilecek nitelikte olması</w:t>
      </w:r>
      <w:r>
        <w:rPr>
          <w:rFonts w:asciiTheme="minorHAnsi" w:hAnsiTheme="minorHAnsi"/>
          <w:sz w:val="20"/>
          <w:szCs w:val="20"/>
        </w:rPr>
        <w:t xml:space="preserve"> jürilerde çok önemli bir kriter olduğu unutulmamalıdır.</w:t>
      </w:r>
    </w:p>
    <w:p w:rsidR="00DB4A74" w:rsidRDefault="00DB4A74" w:rsidP="00DB4A74">
      <w:pPr>
        <w:jc w:val="both"/>
        <w:rPr>
          <w:rFonts w:asciiTheme="minorHAnsi" w:hAnsiTheme="minorHAnsi"/>
          <w:sz w:val="20"/>
          <w:szCs w:val="20"/>
        </w:rPr>
      </w:pPr>
    </w:p>
    <w:p w:rsidR="00DB4A74" w:rsidRDefault="00DB4A74" w:rsidP="00DB4A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Başarılar</w:t>
      </w:r>
    </w:p>
    <w:p w:rsidR="00C54C99" w:rsidRPr="009D05D2" w:rsidRDefault="00C54C99" w:rsidP="00F8392B">
      <w:pPr>
        <w:rPr>
          <w:rFonts w:asciiTheme="minorHAnsi" w:hAnsiTheme="minorHAnsi" w:cstheme="minorHAnsi"/>
          <w:sz w:val="20"/>
          <w:szCs w:val="20"/>
        </w:rPr>
      </w:pPr>
    </w:p>
    <w:sectPr w:rsidR="00C54C99" w:rsidRPr="009D05D2" w:rsidSect="00F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60"/>
    <w:multiLevelType w:val="hybridMultilevel"/>
    <w:tmpl w:val="10D2BF96"/>
    <w:lvl w:ilvl="0" w:tplc="5D608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D84"/>
    <w:rsid w:val="000F57DE"/>
    <w:rsid w:val="00140CE0"/>
    <w:rsid w:val="00141E69"/>
    <w:rsid w:val="001A365C"/>
    <w:rsid w:val="001F47DB"/>
    <w:rsid w:val="00210AC1"/>
    <w:rsid w:val="002807B8"/>
    <w:rsid w:val="002F4856"/>
    <w:rsid w:val="00376D84"/>
    <w:rsid w:val="00495091"/>
    <w:rsid w:val="005615C3"/>
    <w:rsid w:val="00567909"/>
    <w:rsid w:val="005B4E7D"/>
    <w:rsid w:val="0062099D"/>
    <w:rsid w:val="00685DA2"/>
    <w:rsid w:val="006A733A"/>
    <w:rsid w:val="0079118D"/>
    <w:rsid w:val="00794CF7"/>
    <w:rsid w:val="00795D1E"/>
    <w:rsid w:val="00896C07"/>
    <w:rsid w:val="008B7918"/>
    <w:rsid w:val="008D27EC"/>
    <w:rsid w:val="00965889"/>
    <w:rsid w:val="009A08C9"/>
    <w:rsid w:val="009D05D2"/>
    <w:rsid w:val="00AB43D8"/>
    <w:rsid w:val="00AE38C1"/>
    <w:rsid w:val="00B60CA9"/>
    <w:rsid w:val="00BA6C00"/>
    <w:rsid w:val="00C54C99"/>
    <w:rsid w:val="00D85C55"/>
    <w:rsid w:val="00DB4A74"/>
    <w:rsid w:val="00DC1863"/>
    <w:rsid w:val="00E3348E"/>
    <w:rsid w:val="00E3726B"/>
    <w:rsid w:val="00E54E89"/>
    <w:rsid w:val="00EB71E2"/>
    <w:rsid w:val="00F8392B"/>
    <w:rsid w:val="00FC230D"/>
    <w:rsid w:val="00F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18</cp:revision>
  <cp:lastPrinted>2015-03-19T13:47:00Z</cp:lastPrinted>
  <dcterms:created xsi:type="dcterms:W3CDTF">2015-03-18T16:10:00Z</dcterms:created>
  <dcterms:modified xsi:type="dcterms:W3CDTF">2015-05-23T10:58:00Z</dcterms:modified>
</cp:coreProperties>
</file>